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2</w:t>
      </w:r>
      <w:r>
        <w:rPr>
          <w:rFonts w:ascii="微软雅黑" w:hAnsi="微软雅黑" w:eastAsia="微软雅黑"/>
          <w:b/>
          <w:bCs/>
          <w:sz w:val="32"/>
          <w:szCs w:val="32"/>
        </w:rPr>
        <w:t>024</w: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年度学院增材制造应用技术大赛竞赛规程</w:t>
      </w:r>
    </w:p>
    <w:p>
      <w:pPr>
        <w:ind w:firstLine="360" w:firstLineChars="150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一、赛项目的</w:t>
      </w:r>
    </w:p>
    <w:p>
      <w:pPr>
        <w:pStyle w:val="9"/>
        <w:snapToGrid w:val="0"/>
        <w:spacing w:line="560" w:lineRule="exact"/>
        <w:ind w:firstLine="480"/>
        <w:jc w:val="left"/>
        <w:rPr>
          <w:rFonts w:ascii="宋体" w:hAnsi="宋体" w:eastAsia="宋体" w:cs="仿宋"/>
          <w:bCs/>
          <w:sz w:val="24"/>
          <w:szCs w:val="24"/>
        </w:rPr>
      </w:pPr>
      <w:r>
        <w:rPr>
          <w:rFonts w:hint="eastAsia" w:ascii="宋体" w:hAnsi="宋体" w:eastAsia="宋体" w:cs="仿宋"/>
          <w:bCs/>
          <w:sz w:val="24"/>
          <w:szCs w:val="24"/>
        </w:rPr>
        <w:t>随着“增材制造”技术的飞速发展，为推动新兴的产业技术服务当地经济，补充3</w:t>
      </w:r>
      <w:r>
        <w:rPr>
          <w:rFonts w:ascii="宋体" w:hAnsi="宋体" w:eastAsia="宋体" w:cs="仿宋"/>
          <w:bCs/>
          <w:sz w:val="24"/>
          <w:szCs w:val="24"/>
        </w:rPr>
        <w:t>D</w:t>
      </w:r>
      <w:r>
        <w:rPr>
          <w:rFonts w:hint="eastAsia" w:ascii="宋体" w:hAnsi="宋体" w:eastAsia="宋体" w:cs="仿宋"/>
          <w:bCs/>
          <w:sz w:val="24"/>
          <w:szCs w:val="24"/>
        </w:rPr>
        <w:t>打印技术和数字建模相关人才缺口，依托职业技能大赛的技术平台，开展一项针对职业院校的3D打印技能赛事。本赛事旨在展示各学院在“增材制造”技术领域的教学成果，检阅参赛队员技能水平、创新创意水平，以此引领学科专业改造方向，促进课程建设与教学改革，全面提升新型制造人才的素养，以适应新的制造业发展态势下的企业岗位要求。</w:t>
      </w:r>
    </w:p>
    <w:p>
      <w:pPr>
        <w:ind w:firstLine="420" w:firstLineChars="175"/>
        <w:rPr>
          <w:rFonts w:ascii="微软雅黑" w:hAnsi="微软雅黑" w:eastAsia="微软雅黑" w:cs="仿宋"/>
          <w:b/>
          <w:sz w:val="24"/>
          <w:szCs w:val="24"/>
        </w:rPr>
      </w:pPr>
      <w:r>
        <w:rPr>
          <w:rFonts w:hint="eastAsia" w:ascii="微软雅黑" w:hAnsi="微软雅黑" w:eastAsia="微软雅黑" w:cs="仿宋"/>
          <w:b/>
          <w:sz w:val="24"/>
          <w:szCs w:val="24"/>
        </w:rPr>
        <w:t>二、竞赛时间及地点</w:t>
      </w:r>
    </w:p>
    <w:p>
      <w:pPr>
        <w:spacing w:line="560" w:lineRule="exact"/>
        <w:ind w:firstLine="420" w:firstLineChars="175"/>
        <w:rPr>
          <w:rFonts w:ascii="宋体" w:hAnsi="宋体" w:eastAsia="宋体" w:cs="仿宋"/>
          <w:bCs/>
          <w:sz w:val="24"/>
          <w:szCs w:val="24"/>
        </w:rPr>
      </w:pPr>
      <w:r>
        <w:rPr>
          <w:rFonts w:hint="eastAsia" w:ascii="宋体" w:hAnsi="宋体" w:eastAsia="宋体" w:cs="仿宋"/>
          <w:bCs/>
          <w:sz w:val="24"/>
          <w:szCs w:val="24"/>
        </w:rPr>
        <w:t>1、竞赛时间：2</w:t>
      </w:r>
      <w:r>
        <w:rPr>
          <w:rFonts w:ascii="宋体" w:hAnsi="宋体" w:eastAsia="宋体" w:cs="仿宋"/>
          <w:bCs/>
          <w:sz w:val="24"/>
          <w:szCs w:val="24"/>
        </w:rPr>
        <w:t>024</w:t>
      </w:r>
      <w:r>
        <w:rPr>
          <w:rFonts w:hint="eastAsia" w:ascii="宋体" w:hAnsi="宋体" w:eastAsia="宋体" w:cs="仿宋"/>
          <w:bCs/>
          <w:sz w:val="24"/>
          <w:szCs w:val="24"/>
        </w:rPr>
        <w:t>年6月5日</w:t>
      </w:r>
      <w:bookmarkStart w:id="0" w:name="_GoBack"/>
      <w:bookmarkEnd w:id="0"/>
    </w:p>
    <w:p>
      <w:pPr>
        <w:pStyle w:val="9"/>
        <w:spacing w:line="560" w:lineRule="exact"/>
        <w:ind w:left="420" w:firstLine="0" w:firstLineChars="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宋体" w:hAnsi="宋体" w:eastAsia="宋体" w:cs="仿宋"/>
          <w:bCs/>
          <w:sz w:val="24"/>
          <w:szCs w:val="24"/>
        </w:rPr>
        <w:t>2．</w:t>
      </w:r>
      <w:r>
        <w:rPr>
          <w:rFonts w:hint="eastAsia" w:ascii="宋体" w:hAnsi="宋体" w:eastAsia="宋体" w:cs="仿宋"/>
          <w:bCs/>
          <w:sz w:val="24"/>
          <w:szCs w:val="24"/>
        </w:rPr>
        <w:t>竞赛地点：实训楼3</w:t>
      </w:r>
      <w:r>
        <w:rPr>
          <w:rFonts w:ascii="宋体" w:hAnsi="宋体" w:eastAsia="宋体" w:cs="仿宋"/>
          <w:bCs/>
          <w:sz w:val="24"/>
          <w:szCs w:val="24"/>
        </w:rPr>
        <w:t>10</w:t>
      </w:r>
      <w:r>
        <w:rPr>
          <w:rFonts w:hint="eastAsia" w:ascii="宋体" w:hAnsi="宋体" w:eastAsia="宋体" w:cs="仿宋"/>
          <w:bCs/>
          <w:sz w:val="24"/>
          <w:szCs w:val="24"/>
        </w:rPr>
        <w:t>，</w:t>
      </w:r>
      <w:r>
        <w:rPr>
          <w:rFonts w:ascii="Times New Roman" w:hAnsi="Times New Roman" w:eastAsia="宋体" w:cs="Times New Roman"/>
          <w:bCs/>
          <w:sz w:val="24"/>
          <w:szCs w:val="24"/>
        </w:rPr>
        <w:t>CAD/CAM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实训室</w:t>
      </w:r>
    </w:p>
    <w:p>
      <w:pPr>
        <w:spacing w:line="560" w:lineRule="exact"/>
        <w:ind w:firstLine="480" w:firstLineChars="200"/>
        <w:rPr>
          <w:rFonts w:ascii="微软雅黑" w:hAnsi="微软雅黑" w:eastAsia="微软雅黑" w:cs="仿宋"/>
          <w:b/>
          <w:sz w:val="24"/>
          <w:szCs w:val="24"/>
        </w:rPr>
      </w:pPr>
      <w:r>
        <w:rPr>
          <w:rFonts w:hint="eastAsia" w:ascii="微软雅黑" w:hAnsi="微软雅黑" w:eastAsia="微软雅黑" w:cs="仿宋"/>
          <w:b/>
          <w:sz w:val="24"/>
          <w:szCs w:val="24"/>
        </w:rPr>
        <w:t>三、竞赛规则</w:t>
      </w:r>
    </w:p>
    <w:p>
      <w:pPr>
        <w:spacing w:line="560" w:lineRule="exact"/>
        <w:ind w:firstLine="420" w:firstLineChars="175"/>
        <w:rPr>
          <w:rFonts w:ascii="宋体" w:hAnsi="宋体" w:eastAsia="宋体" w:cs="仿宋"/>
          <w:bCs/>
          <w:sz w:val="24"/>
          <w:szCs w:val="24"/>
        </w:rPr>
      </w:pPr>
      <w:r>
        <w:rPr>
          <w:rFonts w:hint="eastAsia" w:ascii="宋体" w:hAnsi="宋体" w:eastAsia="宋体" w:cs="仿宋"/>
          <w:bCs/>
          <w:sz w:val="24"/>
          <w:szCs w:val="24"/>
        </w:rPr>
        <w:t>1、竞赛形式为上机操作，每队两人。</w:t>
      </w:r>
    </w:p>
    <w:p>
      <w:pPr>
        <w:spacing w:line="560" w:lineRule="exact"/>
        <w:ind w:firstLine="420" w:firstLineChars="175"/>
        <w:rPr>
          <w:rFonts w:ascii="宋体" w:hAnsi="宋体" w:eastAsia="宋体" w:cs="仿宋"/>
          <w:bCs/>
          <w:sz w:val="24"/>
          <w:szCs w:val="24"/>
        </w:rPr>
      </w:pPr>
      <w:r>
        <w:rPr>
          <w:rFonts w:hint="eastAsia" w:ascii="宋体" w:hAnsi="宋体" w:eastAsia="宋体" w:cs="仿宋"/>
          <w:bCs/>
          <w:sz w:val="24"/>
          <w:szCs w:val="24"/>
        </w:rPr>
        <w:t>2、参赛选手需在指定时间内到达考场，迟到1</w:t>
      </w:r>
      <w:r>
        <w:rPr>
          <w:rFonts w:ascii="宋体" w:hAnsi="宋体" w:eastAsia="宋体" w:cs="仿宋"/>
          <w:bCs/>
          <w:sz w:val="24"/>
          <w:szCs w:val="24"/>
        </w:rPr>
        <w:t>0</w:t>
      </w:r>
      <w:r>
        <w:rPr>
          <w:rFonts w:hint="eastAsia" w:ascii="宋体" w:hAnsi="宋体" w:eastAsia="宋体" w:cs="仿宋"/>
          <w:bCs/>
          <w:sz w:val="24"/>
          <w:szCs w:val="24"/>
        </w:rPr>
        <w:t>分钟，不允许入场，无特殊情况中途不得离场，不得提前交卷。</w:t>
      </w:r>
    </w:p>
    <w:p>
      <w:pPr>
        <w:spacing w:line="560" w:lineRule="exact"/>
        <w:ind w:firstLine="420" w:firstLineChars="175"/>
        <w:rPr>
          <w:rFonts w:ascii="宋体" w:hAnsi="宋体" w:eastAsia="宋体" w:cs="仿宋"/>
          <w:bCs/>
          <w:sz w:val="24"/>
          <w:szCs w:val="24"/>
        </w:rPr>
      </w:pPr>
      <w:r>
        <w:rPr>
          <w:rFonts w:hint="eastAsia" w:ascii="宋体" w:hAnsi="宋体" w:eastAsia="宋体" w:cs="仿宋"/>
          <w:bCs/>
          <w:sz w:val="24"/>
          <w:szCs w:val="24"/>
        </w:rPr>
        <w:t>3、参赛选手如对比赛过程有任何异议，可在赛后半小时内向监考老师提出申诉，逾期不予处理。</w:t>
      </w:r>
    </w:p>
    <w:p>
      <w:pPr>
        <w:spacing w:line="560" w:lineRule="exact"/>
        <w:ind w:firstLine="420" w:firstLineChars="175"/>
        <w:rPr>
          <w:rFonts w:ascii="宋体" w:hAnsi="宋体" w:eastAsia="宋体" w:cs="仿宋"/>
          <w:bCs/>
          <w:sz w:val="24"/>
          <w:szCs w:val="24"/>
        </w:rPr>
      </w:pPr>
      <w:r>
        <w:rPr>
          <w:rFonts w:hint="eastAsia" w:ascii="微软雅黑" w:hAnsi="微软雅黑" w:eastAsia="微软雅黑" w:cs="仿宋"/>
          <w:b/>
          <w:sz w:val="24"/>
          <w:szCs w:val="24"/>
        </w:rPr>
        <w:t>四、竞赛内容</w:t>
      </w:r>
    </w:p>
    <w:p>
      <w:pPr>
        <w:spacing w:line="560" w:lineRule="exact"/>
        <w:ind w:firstLine="420" w:firstLineChars="175"/>
        <w:rPr>
          <w:rFonts w:ascii="宋体" w:hAnsi="宋体" w:eastAsia="宋体" w:cs="仿宋"/>
          <w:bCs/>
          <w:sz w:val="24"/>
          <w:szCs w:val="24"/>
        </w:rPr>
      </w:pPr>
      <w:r>
        <w:rPr>
          <w:rFonts w:hint="eastAsia" w:ascii="宋体" w:hAnsi="宋体" w:eastAsia="宋体" w:cs="仿宋"/>
          <w:bCs/>
          <w:sz w:val="24"/>
          <w:szCs w:val="24"/>
        </w:rPr>
        <w:t>竞赛内容分为五项，论述题、点云处理、正向建模、创新结构设计及方案和职业素养，比赛各任务连续进行。结合比赛过程，考核参赛队员的3</w:t>
      </w:r>
      <w:r>
        <w:rPr>
          <w:rFonts w:ascii="宋体" w:hAnsi="宋体" w:eastAsia="宋体" w:cs="仿宋"/>
          <w:bCs/>
          <w:sz w:val="24"/>
          <w:szCs w:val="24"/>
        </w:rPr>
        <w:t>D</w:t>
      </w:r>
      <w:r>
        <w:rPr>
          <w:rFonts w:hint="eastAsia" w:ascii="宋体" w:hAnsi="宋体" w:eastAsia="宋体" w:cs="仿宋"/>
          <w:bCs/>
          <w:sz w:val="24"/>
          <w:szCs w:val="24"/>
        </w:rPr>
        <w:t>打印流程、软件规范操作、创新设计等职业素养。各模块主要任务及分值分布情况如下：</w:t>
      </w:r>
    </w:p>
    <w:p>
      <w:pPr>
        <w:spacing w:line="560" w:lineRule="exact"/>
        <w:ind w:firstLine="420" w:firstLineChars="175"/>
        <w:rPr>
          <w:rFonts w:ascii="宋体" w:hAnsi="宋体" w:eastAsia="宋体" w:cs="仿宋"/>
          <w:bCs/>
          <w:sz w:val="24"/>
          <w:szCs w:val="24"/>
        </w:rPr>
      </w:pPr>
    </w:p>
    <w:p>
      <w:pPr>
        <w:spacing w:line="560" w:lineRule="exact"/>
        <w:ind w:firstLine="420" w:firstLineChars="175"/>
        <w:rPr>
          <w:rFonts w:ascii="宋体" w:hAnsi="宋体" w:eastAsia="宋体" w:cs="仿宋"/>
          <w:bCs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427"/>
        <w:gridCol w:w="1514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259" w:type="dxa"/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模块编号</w:t>
            </w:r>
          </w:p>
        </w:tc>
        <w:tc>
          <w:tcPr>
            <w:tcW w:w="2427" w:type="dxa"/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模块名称</w:t>
            </w:r>
          </w:p>
        </w:tc>
        <w:tc>
          <w:tcPr>
            <w:tcW w:w="1514" w:type="dxa"/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分值</w:t>
            </w:r>
          </w:p>
        </w:tc>
        <w:tc>
          <w:tcPr>
            <w:tcW w:w="1967" w:type="dxa"/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vAlign w:val="center"/>
          </w:tcPr>
          <w:p>
            <w:pPr>
              <w:spacing w:line="560" w:lineRule="exact"/>
              <w:ind w:firstLine="480" w:firstLineChars="200"/>
              <w:rPr>
                <w:rFonts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ascii="宋体" w:hAnsi="宋体" w:eastAsia="宋体" w:cs="仿宋"/>
                <w:bCs/>
                <w:sz w:val="24"/>
                <w:szCs w:val="24"/>
              </w:rPr>
              <w:t>A</w:t>
            </w:r>
          </w:p>
        </w:tc>
        <w:tc>
          <w:tcPr>
            <w:tcW w:w="24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论述题</w:t>
            </w:r>
          </w:p>
        </w:tc>
        <w:tc>
          <w:tcPr>
            <w:tcW w:w="1514" w:type="dxa"/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ascii="宋体" w:hAnsi="宋体" w:eastAsia="宋体" w:cs="仿宋"/>
                <w:bCs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分</w:t>
            </w:r>
          </w:p>
        </w:tc>
        <w:tc>
          <w:tcPr>
            <w:tcW w:w="1967" w:type="dxa"/>
            <w:vMerge w:val="restart"/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2小时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59" w:type="dxa"/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B</w:t>
            </w:r>
          </w:p>
        </w:tc>
        <w:tc>
          <w:tcPr>
            <w:tcW w:w="2427" w:type="dxa"/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点云处理</w:t>
            </w:r>
          </w:p>
        </w:tc>
        <w:tc>
          <w:tcPr>
            <w:tcW w:w="1514" w:type="dxa"/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ascii="宋体" w:hAnsi="宋体" w:eastAsia="宋体" w:cs="仿宋"/>
                <w:bCs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分</w:t>
            </w:r>
          </w:p>
        </w:tc>
        <w:tc>
          <w:tcPr>
            <w:tcW w:w="1967" w:type="dxa"/>
            <w:vMerge w:val="continue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C</w:t>
            </w:r>
          </w:p>
        </w:tc>
        <w:tc>
          <w:tcPr>
            <w:tcW w:w="2427" w:type="dxa"/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正向建模</w:t>
            </w:r>
          </w:p>
        </w:tc>
        <w:tc>
          <w:tcPr>
            <w:tcW w:w="1514" w:type="dxa"/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ascii="宋体" w:hAnsi="宋体" w:eastAsia="宋体" w:cs="仿宋"/>
                <w:bCs/>
                <w:sz w:val="24"/>
                <w:szCs w:val="24"/>
              </w:rPr>
              <w:t>40</w:t>
            </w: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分</w:t>
            </w:r>
          </w:p>
        </w:tc>
        <w:tc>
          <w:tcPr>
            <w:tcW w:w="1967" w:type="dxa"/>
            <w:vMerge w:val="continue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D</w:t>
            </w:r>
          </w:p>
        </w:tc>
        <w:tc>
          <w:tcPr>
            <w:tcW w:w="24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创新结构设计及方案</w:t>
            </w:r>
          </w:p>
        </w:tc>
        <w:tc>
          <w:tcPr>
            <w:tcW w:w="1514" w:type="dxa"/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ascii="宋体" w:hAnsi="宋体" w:eastAsia="宋体" w:cs="仿宋"/>
                <w:bCs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分</w:t>
            </w:r>
          </w:p>
        </w:tc>
        <w:tc>
          <w:tcPr>
            <w:tcW w:w="1967" w:type="dxa"/>
            <w:vMerge w:val="continue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E</w:t>
            </w:r>
          </w:p>
        </w:tc>
        <w:tc>
          <w:tcPr>
            <w:tcW w:w="24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职业素养</w:t>
            </w:r>
          </w:p>
        </w:tc>
        <w:tc>
          <w:tcPr>
            <w:tcW w:w="1514" w:type="dxa"/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5分</w:t>
            </w:r>
          </w:p>
        </w:tc>
        <w:tc>
          <w:tcPr>
            <w:tcW w:w="1967" w:type="dxa"/>
            <w:vMerge w:val="continue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宋体" w:hAnsi="宋体" w:eastAsia="宋体" w:cs="仿宋"/>
                <w:bCs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480" w:firstLineChars="200"/>
        <w:rPr>
          <w:rFonts w:ascii="宋体" w:hAnsi="宋体" w:eastAsia="宋体" w:cs="仿宋"/>
          <w:bCs/>
          <w:sz w:val="24"/>
          <w:szCs w:val="24"/>
        </w:rPr>
      </w:pPr>
      <w:r>
        <w:rPr>
          <w:rFonts w:hint="eastAsia" w:ascii="宋体" w:hAnsi="宋体" w:eastAsia="宋体" w:cs="仿宋"/>
          <w:bCs/>
          <w:sz w:val="24"/>
          <w:szCs w:val="24"/>
        </w:rPr>
        <w:t>任务A：根据增材制造相关知识，解释3</w:t>
      </w:r>
      <w:r>
        <w:rPr>
          <w:rFonts w:ascii="宋体" w:hAnsi="宋体" w:eastAsia="宋体" w:cs="仿宋"/>
          <w:bCs/>
          <w:sz w:val="24"/>
          <w:szCs w:val="24"/>
        </w:rPr>
        <w:t>D</w:t>
      </w:r>
      <w:r>
        <w:rPr>
          <w:rFonts w:hint="eastAsia" w:ascii="宋体" w:hAnsi="宋体" w:eastAsia="宋体" w:cs="仿宋"/>
          <w:bCs/>
          <w:sz w:val="24"/>
          <w:szCs w:val="24"/>
        </w:rPr>
        <w:t>打印整体思想及软件操作流程。</w:t>
      </w:r>
    </w:p>
    <w:p>
      <w:pPr>
        <w:spacing w:line="560" w:lineRule="exact"/>
        <w:ind w:firstLine="480" w:firstLineChars="200"/>
        <w:rPr>
          <w:rFonts w:ascii="宋体" w:hAnsi="宋体" w:eastAsia="宋体" w:cs="仿宋"/>
          <w:bCs/>
          <w:sz w:val="24"/>
          <w:szCs w:val="24"/>
        </w:rPr>
      </w:pPr>
      <w:r>
        <w:rPr>
          <w:rFonts w:hint="eastAsia" w:ascii="宋体" w:hAnsi="宋体" w:eastAsia="宋体" w:cs="仿宋"/>
          <w:bCs/>
          <w:sz w:val="24"/>
          <w:szCs w:val="24"/>
        </w:rPr>
        <w:t>任务</w:t>
      </w:r>
      <w:r>
        <w:rPr>
          <w:rFonts w:ascii="宋体" w:hAnsi="宋体" w:eastAsia="宋体" w:cs="仿宋"/>
          <w:bCs/>
          <w:sz w:val="24"/>
          <w:szCs w:val="24"/>
        </w:rPr>
        <w:t>B</w:t>
      </w:r>
      <w:r>
        <w:rPr>
          <w:rFonts w:hint="eastAsia" w:ascii="宋体" w:hAnsi="宋体" w:eastAsia="宋体" w:cs="仿宋"/>
          <w:bCs/>
          <w:sz w:val="24"/>
          <w:szCs w:val="24"/>
        </w:rPr>
        <w:t>：</w:t>
      </w:r>
      <w:r>
        <w:rPr>
          <w:rFonts w:ascii="宋体" w:hAnsi="宋体" w:eastAsia="宋体" w:cs="仿宋"/>
          <w:bCs/>
          <w:sz w:val="24"/>
          <w:szCs w:val="24"/>
        </w:rPr>
        <w:t>该任务利用</w:t>
      </w:r>
      <w:r>
        <w:rPr>
          <w:rFonts w:hint="eastAsia" w:ascii="宋体" w:hAnsi="宋体" w:eastAsia="宋体" w:cs="仿宋"/>
          <w:bCs/>
          <w:sz w:val="24"/>
          <w:szCs w:val="24"/>
        </w:rPr>
        <w:t>已有的点云</w:t>
      </w:r>
      <w:r>
        <w:rPr>
          <w:rFonts w:ascii="宋体" w:hAnsi="宋体" w:eastAsia="宋体" w:cs="仿宋"/>
          <w:bCs/>
          <w:sz w:val="24"/>
          <w:szCs w:val="24"/>
        </w:rPr>
        <w:t>数据使用</w:t>
      </w:r>
      <w:r>
        <w:rPr>
          <w:rFonts w:hint="eastAsia" w:ascii="宋体" w:hAnsi="宋体" w:eastAsia="宋体" w:cs="仿宋"/>
          <w:bCs/>
          <w:sz w:val="24"/>
          <w:szCs w:val="24"/>
        </w:rPr>
        <w:t>软件进行数据处理，得到相应的文件格式。</w:t>
      </w:r>
    </w:p>
    <w:p>
      <w:pPr>
        <w:spacing w:line="560" w:lineRule="exact"/>
        <w:ind w:firstLine="480" w:firstLineChars="200"/>
        <w:rPr>
          <w:rFonts w:ascii="宋体" w:hAnsi="宋体" w:eastAsia="宋体" w:cs="仿宋"/>
          <w:bCs/>
          <w:sz w:val="24"/>
          <w:szCs w:val="24"/>
        </w:rPr>
      </w:pPr>
      <w:r>
        <w:rPr>
          <w:rFonts w:hint="eastAsia" w:ascii="宋体" w:hAnsi="宋体" w:eastAsia="宋体" w:cs="仿宋"/>
          <w:bCs/>
          <w:sz w:val="24"/>
          <w:szCs w:val="24"/>
        </w:rPr>
        <w:t>任务C：</w:t>
      </w:r>
      <w:r>
        <w:rPr>
          <w:rFonts w:ascii="宋体" w:hAnsi="宋体" w:eastAsia="宋体" w:cs="仿宋"/>
          <w:bCs/>
          <w:sz w:val="24"/>
          <w:szCs w:val="24"/>
        </w:rPr>
        <w:t>该任务包括数字建模、工业设计等考核内容，参赛选手依据提供的图纸进行零件的三维数字化建模，部分零部件含有特殊的性能要求，选手需要根据提供</w:t>
      </w:r>
      <w:r>
        <w:rPr>
          <w:rFonts w:hint="eastAsia" w:ascii="宋体" w:hAnsi="宋体" w:eastAsia="宋体" w:cs="仿宋"/>
          <w:bCs/>
          <w:sz w:val="24"/>
          <w:szCs w:val="24"/>
        </w:rPr>
        <w:t>的图纸及技术要求</w:t>
      </w:r>
      <w:r>
        <w:rPr>
          <w:rFonts w:ascii="宋体" w:hAnsi="宋体" w:eastAsia="宋体" w:cs="仿宋"/>
          <w:bCs/>
          <w:sz w:val="24"/>
          <w:szCs w:val="24"/>
        </w:rPr>
        <w:t>，对指定</w:t>
      </w:r>
      <w:r>
        <w:rPr>
          <w:rFonts w:hint="eastAsia" w:ascii="宋体" w:hAnsi="宋体" w:eastAsia="宋体" w:cs="仿宋"/>
          <w:bCs/>
          <w:sz w:val="24"/>
          <w:szCs w:val="24"/>
        </w:rPr>
        <w:t>图指</w:t>
      </w:r>
      <w:r>
        <w:rPr>
          <w:rFonts w:ascii="宋体" w:hAnsi="宋体" w:eastAsia="宋体" w:cs="仿宋"/>
          <w:bCs/>
          <w:sz w:val="24"/>
          <w:szCs w:val="24"/>
        </w:rPr>
        <w:t>进行</w:t>
      </w:r>
      <w:r>
        <w:rPr>
          <w:rFonts w:hint="eastAsia" w:ascii="宋体" w:hAnsi="宋体" w:eastAsia="宋体" w:cs="仿宋"/>
          <w:bCs/>
          <w:sz w:val="24"/>
          <w:szCs w:val="24"/>
        </w:rPr>
        <w:t>三维正向建模。</w:t>
      </w:r>
    </w:p>
    <w:p>
      <w:pPr>
        <w:spacing w:line="560" w:lineRule="exact"/>
        <w:ind w:firstLine="480" w:firstLineChars="200"/>
        <w:rPr>
          <w:rFonts w:ascii="宋体" w:hAnsi="宋体" w:eastAsia="宋体" w:cs="仿宋"/>
          <w:bCs/>
          <w:sz w:val="24"/>
          <w:szCs w:val="24"/>
        </w:rPr>
      </w:pPr>
      <w:r>
        <w:rPr>
          <w:rFonts w:hint="eastAsia" w:ascii="宋体" w:hAnsi="宋体" w:eastAsia="宋体" w:cs="仿宋"/>
          <w:bCs/>
          <w:sz w:val="24"/>
          <w:szCs w:val="24"/>
        </w:rPr>
        <w:t>任务D：</w:t>
      </w:r>
      <w:r>
        <w:rPr>
          <w:rFonts w:ascii="宋体" w:hAnsi="宋体" w:eastAsia="宋体" w:cs="仿宋"/>
          <w:bCs/>
          <w:sz w:val="24"/>
          <w:szCs w:val="24"/>
        </w:rPr>
        <w:t>根据给定的情景</w:t>
      </w:r>
      <w:r>
        <w:rPr>
          <w:rFonts w:hint="eastAsia" w:ascii="宋体" w:hAnsi="宋体" w:eastAsia="宋体" w:cs="仿宋"/>
          <w:bCs/>
          <w:sz w:val="24"/>
          <w:szCs w:val="24"/>
        </w:rPr>
        <w:t>、</w:t>
      </w:r>
      <w:r>
        <w:rPr>
          <w:rFonts w:ascii="宋体" w:hAnsi="宋体" w:eastAsia="宋体" w:cs="仿宋"/>
          <w:bCs/>
          <w:sz w:val="24"/>
          <w:szCs w:val="24"/>
        </w:rPr>
        <w:t>任务要求</w:t>
      </w:r>
      <w:r>
        <w:rPr>
          <w:rFonts w:hint="eastAsia" w:ascii="宋体" w:hAnsi="宋体" w:eastAsia="宋体" w:cs="仿宋"/>
          <w:bCs/>
          <w:sz w:val="24"/>
          <w:szCs w:val="24"/>
        </w:rPr>
        <w:t>或者</w:t>
      </w:r>
      <w:r>
        <w:rPr>
          <w:rFonts w:ascii="宋体" w:hAnsi="宋体" w:eastAsia="宋体" w:cs="仿宋"/>
          <w:bCs/>
          <w:sz w:val="24"/>
          <w:szCs w:val="24"/>
        </w:rPr>
        <w:t>创新设计理念，结合 3D 打印制造工艺特点，设计产品内部运动机构及解决问题的创意方案，</w:t>
      </w:r>
      <w:r>
        <w:rPr>
          <w:rFonts w:hint="eastAsia" w:ascii="宋体" w:hAnsi="宋体" w:eastAsia="宋体" w:cs="仿宋"/>
          <w:bCs/>
          <w:sz w:val="24"/>
          <w:szCs w:val="24"/>
        </w:rPr>
        <w:t>最终以画出三维图纸和文字解释其创新设计理念的方式完成任务</w:t>
      </w:r>
      <w:r>
        <w:rPr>
          <w:rFonts w:ascii="宋体" w:hAnsi="宋体" w:eastAsia="宋体" w:cs="仿宋"/>
          <w:bCs/>
          <w:sz w:val="24"/>
          <w:szCs w:val="24"/>
        </w:rPr>
        <w:t>。</w:t>
      </w:r>
      <w:r>
        <w:rPr>
          <w:rFonts w:hint="eastAsia" w:ascii="宋体" w:hAnsi="宋体" w:eastAsia="宋体" w:cs="仿宋"/>
          <w:bCs/>
          <w:sz w:val="24"/>
          <w:szCs w:val="24"/>
        </w:rPr>
        <w:t>该任务主要</w:t>
      </w:r>
      <w:r>
        <w:rPr>
          <w:rFonts w:ascii="宋体" w:hAnsi="宋体" w:eastAsia="宋体" w:cs="仿宋"/>
          <w:bCs/>
          <w:sz w:val="24"/>
          <w:szCs w:val="24"/>
        </w:rPr>
        <w:t>考核选手综合运用所学专业知识分析问题、解决问题能力，并利用先进技术表达设计方案的技能。</w:t>
      </w:r>
    </w:p>
    <w:p>
      <w:pPr>
        <w:spacing w:line="560" w:lineRule="exact"/>
        <w:ind w:firstLine="480" w:firstLineChars="200"/>
        <w:rPr>
          <w:rFonts w:ascii="宋体" w:hAnsi="宋体" w:eastAsia="宋体" w:cs="仿宋"/>
          <w:bCs/>
          <w:sz w:val="24"/>
          <w:szCs w:val="24"/>
        </w:rPr>
      </w:pPr>
      <w:r>
        <w:rPr>
          <w:rFonts w:hint="eastAsia" w:ascii="宋体" w:hAnsi="宋体" w:eastAsia="宋体" w:cs="仿宋"/>
          <w:bCs/>
          <w:sz w:val="24"/>
          <w:szCs w:val="24"/>
        </w:rPr>
        <w:t>任务E：职业素养主要包括行为举止规范，</w:t>
      </w:r>
      <w:r>
        <w:rPr>
          <w:rFonts w:ascii="宋体" w:hAnsi="宋体" w:eastAsia="宋体" w:cs="仿宋"/>
          <w:bCs/>
          <w:sz w:val="24"/>
          <w:szCs w:val="24"/>
        </w:rPr>
        <w:t>操作符合安全操作规程</w:t>
      </w:r>
      <w:r>
        <w:rPr>
          <w:rFonts w:hint="eastAsia" w:ascii="宋体" w:hAnsi="宋体" w:eastAsia="宋体" w:cs="仿宋"/>
          <w:bCs/>
          <w:sz w:val="24"/>
          <w:szCs w:val="24"/>
        </w:rPr>
        <w:t>等。例如考生穿戴整齐，不穿拖鞋，竞赛期间遵守考试纪律，尊重裁判，正确操作电脑，保存文件，赛后关机，整理实验台等。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hODMyNzNiYTkyM2Y2YmY2MzJhMTcxNTJkOTMxYTkifQ=="/>
  </w:docVars>
  <w:rsids>
    <w:rsidRoot w:val="00B920B7"/>
    <w:rsid w:val="00074697"/>
    <w:rsid w:val="00174DDE"/>
    <w:rsid w:val="00191A5B"/>
    <w:rsid w:val="001B094E"/>
    <w:rsid w:val="001E77B2"/>
    <w:rsid w:val="0021242F"/>
    <w:rsid w:val="00216615"/>
    <w:rsid w:val="00277640"/>
    <w:rsid w:val="002E39B1"/>
    <w:rsid w:val="00397E49"/>
    <w:rsid w:val="003E00EA"/>
    <w:rsid w:val="00404EB7"/>
    <w:rsid w:val="00517D54"/>
    <w:rsid w:val="005351EA"/>
    <w:rsid w:val="005E6567"/>
    <w:rsid w:val="006C493B"/>
    <w:rsid w:val="006D41FF"/>
    <w:rsid w:val="00701022"/>
    <w:rsid w:val="007A374A"/>
    <w:rsid w:val="007C0C9E"/>
    <w:rsid w:val="008717A8"/>
    <w:rsid w:val="008F731B"/>
    <w:rsid w:val="009164CC"/>
    <w:rsid w:val="009A09D9"/>
    <w:rsid w:val="009A1F03"/>
    <w:rsid w:val="00A409E9"/>
    <w:rsid w:val="00B920B7"/>
    <w:rsid w:val="00BF25DD"/>
    <w:rsid w:val="00BF6A55"/>
    <w:rsid w:val="00C67412"/>
    <w:rsid w:val="00DA3B2E"/>
    <w:rsid w:val="00E8187A"/>
    <w:rsid w:val="00EF6FC0"/>
    <w:rsid w:val="00F62BD6"/>
    <w:rsid w:val="00F82856"/>
    <w:rsid w:val="00FA749E"/>
    <w:rsid w:val="00FF58B2"/>
    <w:rsid w:val="5D713800"/>
    <w:rsid w:val="6BDB1F2C"/>
    <w:rsid w:val="6E064C79"/>
    <w:rsid w:val="6E2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EA5CB-BD5F-4AFE-B0CE-C7C40F93E8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849</Characters>
  <Lines>7</Lines>
  <Paragraphs>1</Paragraphs>
  <TotalTime>185</TotalTime>
  <ScaleCrop>false</ScaleCrop>
  <LinksUpToDate>false</LinksUpToDate>
  <CharactersWithSpaces>996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2024-04-23T12:32:00Z</dcterms:created>
  <dc:creator>敏雪</dc:creator>
  <cp:lastModifiedBy>陈妍</cp:lastModifiedBy>
  <cp:lastPrinted>2024-05-14T08:04:00Z</cp:lastPrinted>
  <dcterms:modified xsi:type="dcterms:W3CDTF">2024-05-15T07:50:27Z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2637E0A1785545CD9CBDB0A1EB2170B7_12</vt:lpwstr>
  </property>
</Properties>
</file>